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587C0E" w:rsidRPr="00587C0E">
        <w:rPr>
          <w:rFonts w:ascii="Arial" w:hAnsi="Arial" w:cs="Arial"/>
          <w:b/>
          <w:sz w:val="16"/>
          <w:szCs w:val="16"/>
        </w:rPr>
        <w:t>0</w:t>
      </w:r>
      <w:r w:rsidR="00493B1E">
        <w:rPr>
          <w:rFonts w:ascii="Arial" w:hAnsi="Arial" w:cs="Arial"/>
          <w:b/>
          <w:sz w:val="16"/>
          <w:szCs w:val="16"/>
        </w:rPr>
        <w:t>76</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493B1E">
        <w:rPr>
          <w:rFonts w:ascii="Arial" w:hAnsi="Arial" w:cs="Arial"/>
          <w:b/>
          <w:bCs/>
          <w:sz w:val="16"/>
          <w:szCs w:val="16"/>
        </w:rPr>
        <w:t>90</w:t>
      </w:r>
      <w:r w:rsidR="00587C0E" w:rsidRPr="00587C0E">
        <w:rPr>
          <w:rFonts w:ascii="Arial" w:hAnsi="Arial" w:cs="Arial"/>
          <w:b/>
          <w:bCs/>
          <w:sz w:val="16"/>
          <w:szCs w:val="16"/>
        </w:rPr>
        <w:t>/201</w:t>
      </w:r>
      <w:r w:rsidR="00493B1E">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587C0E" w:rsidRPr="00587C0E">
        <w:rPr>
          <w:rFonts w:ascii="Arial" w:hAnsi="Arial" w:cs="Arial"/>
          <w:b/>
          <w:bCs/>
          <w:sz w:val="16"/>
          <w:szCs w:val="16"/>
        </w:rPr>
        <w:t>01.1712.0</w:t>
      </w:r>
      <w:r w:rsidR="00493B1E">
        <w:rPr>
          <w:rFonts w:ascii="Arial" w:hAnsi="Arial" w:cs="Arial"/>
          <w:b/>
          <w:bCs/>
          <w:sz w:val="16"/>
          <w:szCs w:val="16"/>
        </w:rPr>
        <w:t>1592</w:t>
      </w:r>
      <w:r w:rsidR="00587C0E" w:rsidRPr="00587C0E">
        <w:rPr>
          <w:rFonts w:ascii="Arial" w:hAnsi="Arial" w:cs="Arial"/>
          <w:b/>
          <w:bCs/>
          <w:sz w:val="16"/>
          <w:szCs w:val="16"/>
        </w:rPr>
        <w:t>-00/2013</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r w:rsidR="00BA77B1" w:rsidRPr="00493B1E">
        <w:rPr>
          <w:rFonts w:ascii="Arial" w:hAnsi="Arial" w:cs="Arial"/>
          <w:b/>
          <w:color w:val="FF0000"/>
          <w:sz w:val="16"/>
          <w:szCs w:val="16"/>
        </w:rPr>
        <w:t>aquisição</w:t>
      </w:r>
      <w:r w:rsidR="00BA77B1" w:rsidRPr="00587C0E">
        <w:rPr>
          <w:rFonts w:ascii="Arial" w:hAnsi="Arial" w:cs="Arial"/>
          <w:b/>
          <w:color w:val="000000"/>
          <w:sz w:val="16"/>
          <w:szCs w:val="16"/>
        </w:rPr>
        <w:t xml:space="preserve"> </w:t>
      </w:r>
      <w:r w:rsidR="00493B1E" w:rsidRPr="00493B1E">
        <w:rPr>
          <w:rFonts w:ascii="Arial" w:hAnsi="Arial" w:cs="Arial"/>
          <w:b/>
          <w:color w:val="FF0000"/>
          <w:sz w:val="16"/>
          <w:szCs w:val="22"/>
        </w:rPr>
        <w:t>de tecidos e aviamentos para atender as necessidades das Unidades de Saúde: Hospital de Base Ary Pinheiro – HBAP e Hospital Infantil Cosme e Damião – HICD, por um período de 12 (doze) meses, a pedido da Secretaria de Estado da Saúde</w:t>
      </w:r>
      <w:r w:rsidR="00587C0E" w:rsidRPr="00587C0E">
        <w:rPr>
          <w:rFonts w:ascii="Arial" w:hAnsi="Arial" w:cs="Arial"/>
          <w:b/>
          <w:color w:val="000000"/>
          <w:sz w:val="16"/>
          <w:szCs w:val="16"/>
        </w:rPr>
        <w:t xml:space="preserve"> – </w:t>
      </w:r>
      <w:r w:rsidR="00587C0E" w:rsidRPr="00493B1E">
        <w:rPr>
          <w:rFonts w:ascii="Arial" w:hAnsi="Arial" w:cs="Arial"/>
          <w:b/>
          <w:color w:val="FF0000"/>
          <w:sz w:val="16"/>
          <w:szCs w:val="16"/>
        </w:rPr>
        <w:t>SESAU</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493B1E" w:rsidRPr="00493B1E">
        <w:rPr>
          <w:rFonts w:ascii="Arial" w:hAnsi="Arial" w:cs="Arial"/>
          <w:b/>
          <w:color w:val="FF0000"/>
          <w:sz w:val="16"/>
          <w:szCs w:val="22"/>
        </w:rPr>
        <w:t>aquisição de tecidos e aviamentos para atender as necessidades das Unidades de Saúde: Hospital de Base Ary Pinheiro – HBAP e Hospital Infantil Cosme e Damião – HICD, por um período de 12 (doze) meses, a pedido da Secretaria de Estado da Saúde</w:t>
      </w:r>
      <w:r w:rsidR="00587C0E" w:rsidRPr="00493B1E">
        <w:rPr>
          <w:rFonts w:ascii="Arial" w:hAnsi="Arial" w:cs="Arial"/>
          <w:b/>
          <w:color w:val="FF0000"/>
          <w:sz w:val="10"/>
          <w:szCs w:val="16"/>
        </w:rPr>
        <w:t xml:space="preserve"> </w:t>
      </w:r>
      <w:r w:rsidR="00587C0E" w:rsidRPr="00493B1E">
        <w:rPr>
          <w:rFonts w:ascii="Arial" w:hAnsi="Arial" w:cs="Arial"/>
          <w:b/>
          <w:color w:val="FF0000"/>
          <w:sz w:val="16"/>
          <w:szCs w:val="16"/>
        </w:rPr>
        <w:t>– SESAU</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B276A5">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255F4C" w:rsidRPr="009A54D1">
        <w:rPr>
          <w:rFonts w:ascii="Arial" w:hAnsi="Arial" w:cs="Arial"/>
          <w:sz w:val="16"/>
          <w:szCs w:val="16"/>
          <w:lang w:val="pt-BR"/>
        </w:rPr>
        <w:t xml:space="preserve">A contratada terá um prazo de </w:t>
      </w:r>
      <w:r w:rsidR="005575B4">
        <w:rPr>
          <w:rFonts w:ascii="Arial" w:hAnsi="Arial" w:cs="Arial"/>
          <w:b/>
          <w:color w:val="FF0000"/>
          <w:sz w:val="16"/>
          <w:szCs w:val="16"/>
          <w:lang w:val="pt-BR"/>
        </w:rPr>
        <w:t>3</w:t>
      </w:r>
      <w:r w:rsidR="00587C0E" w:rsidRPr="00DE6D94">
        <w:rPr>
          <w:rFonts w:ascii="Arial" w:hAnsi="Arial" w:cs="Arial"/>
          <w:b/>
          <w:color w:val="FF0000"/>
          <w:sz w:val="16"/>
          <w:szCs w:val="16"/>
          <w:lang w:val="pt-BR"/>
        </w:rPr>
        <w:t>0 (</w:t>
      </w:r>
      <w:r w:rsidR="005575B4">
        <w:rPr>
          <w:rFonts w:ascii="Arial" w:hAnsi="Arial" w:cs="Arial"/>
          <w:b/>
          <w:color w:val="FF0000"/>
          <w:sz w:val="16"/>
          <w:szCs w:val="16"/>
          <w:lang w:val="pt-BR"/>
        </w:rPr>
        <w:t>trinta</w:t>
      </w:r>
      <w:r w:rsidR="00587C0E" w:rsidRPr="00DE6D94">
        <w:rPr>
          <w:rFonts w:ascii="Arial" w:hAnsi="Arial" w:cs="Arial"/>
          <w:b/>
          <w:color w:val="FF0000"/>
          <w:sz w:val="16"/>
          <w:szCs w:val="16"/>
          <w:lang w:val="pt-BR"/>
        </w:rPr>
        <w:t>)</w:t>
      </w:r>
      <w:r w:rsidR="00587C0E">
        <w:rPr>
          <w:rFonts w:ascii="Arial" w:hAnsi="Arial" w:cs="Arial"/>
          <w:b/>
          <w:sz w:val="16"/>
          <w:szCs w:val="16"/>
          <w:lang w:val="pt-BR"/>
        </w:rPr>
        <w:t xml:space="preserve"> dias</w:t>
      </w:r>
      <w:r w:rsidR="00190648">
        <w:rPr>
          <w:rFonts w:ascii="Arial" w:hAnsi="Arial" w:cs="Arial"/>
          <w:sz w:val="16"/>
          <w:szCs w:val="16"/>
          <w:lang w:val="pt-BR"/>
        </w:rPr>
        <w:t>,</w:t>
      </w:r>
      <w:r w:rsidR="00E160BA" w:rsidRPr="009A54D1">
        <w:rPr>
          <w:rFonts w:ascii="Arial" w:hAnsi="Arial" w:cs="Arial"/>
          <w:sz w:val="16"/>
          <w:szCs w:val="16"/>
          <w:lang w:val="pt-BR"/>
        </w:rPr>
        <w:t xml:space="preserve"> tendo como termo inicial o recebimento da Nota de Empenho ou a assinatura do instrumento de contrato.</w:t>
      </w:r>
    </w:p>
    <w:p w:rsidR="00F17DD3" w:rsidRPr="009A54D1" w:rsidRDefault="00F17DD3" w:rsidP="003659F4">
      <w:pPr>
        <w:jc w:val="both"/>
        <w:rPr>
          <w:rFonts w:ascii="Arial" w:hAnsi="Arial" w:cs="Arial"/>
          <w:sz w:val="16"/>
          <w:szCs w:val="16"/>
        </w:rPr>
      </w:pPr>
    </w:p>
    <w:p w:rsidR="00AA7C4D" w:rsidRPr="00493B1E" w:rsidRDefault="00F17DD3" w:rsidP="00AA7C4D">
      <w:pPr>
        <w:pStyle w:val="PargrafodaLista"/>
        <w:numPr>
          <w:ilvl w:val="1"/>
          <w:numId w:val="46"/>
        </w:numPr>
        <w:jc w:val="both"/>
        <w:rPr>
          <w:rFonts w:ascii="Arial" w:hAnsi="Arial" w:cs="Arial"/>
          <w:sz w:val="16"/>
          <w:szCs w:val="16"/>
        </w:rPr>
      </w:pPr>
      <w:r w:rsidRPr="00493B1E">
        <w:rPr>
          <w:rFonts w:ascii="Arial" w:hAnsi="Arial" w:cs="Arial"/>
          <w:b/>
          <w:sz w:val="16"/>
          <w:szCs w:val="16"/>
        </w:rPr>
        <w:t xml:space="preserve">LOCAL/HORÁRIOS: </w:t>
      </w:r>
      <w:r w:rsidR="00493B1E" w:rsidRPr="00493B1E">
        <w:rPr>
          <w:rFonts w:ascii="Arial" w:hAnsi="Arial" w:cs="Arial"/>
          <w:bCs/>
          <w:color w:val="FF0000"/>
          <w:sz w:val="16"/>
          <w:szCs w:val="22"/>
        </w:rPr>
        <w:t>Almoxarifado Central/SESAU, Avenida Rio Madeira, 603, Bairro Nova Porto Velho – Porto Velho/RO, telefone (69) 3216-2203, de Segunda a Sexta-Feira das 7h30min às 13h30min.</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A9F" w:rsidRDefault="00BB6A9F">
      <w:r>
        <w:separator/>
      </w:r>
    </w:p>
  </w:endnote>
  <w:endnote w:type="continuationSeparator" w:id="0">
    <w:p w:rsidR="00BB6A9F" w:rsidRDefault="00BB6A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A9F" w:rsidRDefault="00BB6A9F">
      <w:r>
        <w:separator/>
      </w:r>
    </w:p>
  </w:footnote>
  <w:footnote w:type="continuationSeparator" w:id="0">
    <w:p w:rsidR="00BB6A9F" w:rsidRDefault="00BB6A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93B1E"/>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575B4"/>
    <w:rsid w:val="00563419"/>
    <w:rsid w:val="00570245"/>
    <w:rsid w:val="00571745"/>
    <w:rsid w:val="0057352A"/>
    <w:rsid w:val="00577B89"/>
    <w:rsid w:val="00580D95"/>
    <w:rsid w:val="00587C0E"/>
    <w:rsid w:val="00592E29"/>
    <w:rsid w:val="005965DB"/>
    <w:rsid w:val="005A50AE"/>
    <w:rsid w:val="005A67FF"/>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0271"/>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00A8"/>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6D94"/>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2550</Words>
  <Characters>14389</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51222868253</cp:lastModifiedBy>
  <cp:revision>7</cp:revision>
  <cp:lastPrinted>2013-11-19T15:14:00Z</cp:lastPrinted>
  <dcterms:created xsi:type="dcterms:W3CDTF">2014-03-18T13:50:00Z</dcterms:created>
  <dcterms:modified xsi:type="dcterms:W3CDTF">2014-04-02T13:42:00Z</dcterms:modified>
</cp:coreProperties>
</file>